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6" w:rsidRPr="007836A9" w:rsidRDefault="00E052EF" w:rsidP="007A5F9C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AD631A" w:rsidRPr="007836A9">
        <w:rPr>
          <w:b/>
        </w:rPr>
        <w:t xml:space="preserve"> Calendar</w:t>
      </w:r>
    </w:p>
    <w:tbl>
      <w:tblPr>
        <w:tblStyle w:val="TableGrid"/>
        <w:tblpPr w:leftFromText="180" w:rightFromText="180" w:vertAnchor="text" w:tblpY="1"/>
        <w:tblOverlap w:val="never"/>
        <w:tblW w:w="10790" w:type="dxa"/>
        <w:tblLook w:val="04A0" w:firstRow="1" w:lastRow="0" w:firstColumn="1" w:lastColumn="0" w:noHBand="0" w:noVBand="1"/>
      </w:tblPr>
      <w:tblGrid>
        <w:gridCol w:w="2800"/>
        <w:gridCol w:w="169"/>
        <w:gridCol w:w="2969"/>
        <w:gridCol w:w="2426"/>
        <w:gridCol w:w="2426"/>
      </w:tblGrid>
      <w:tr w:rsidR="009E1F22" w:rsidRPr="006408B9" w:rsidTr="00035ECC">
        <w:trPr>
          <w:trHeight w:val="623"/>
        </w:trPr>
        <w:tc>
          <w:tcPr>
            <w:tcW w:w="2969" w:type="dxa"/>
            <w:gridSpan w:val="2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rPr>
                <w:b/>
              </w:rPr>
              <w:t>Date(s) Observed</w:t>
            </w:r>
          </w:p>
        </w:tc>
        <w:tc>
          <w:tcPr>
            <w:tcW w:w="2969" w:type="dxa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rPr>
                <w:b/>
              </w:rPr>
              <w:t>Holiday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rPr>
                <w:b/>
              </w:rPr>
              <w:t>How Holiday is Observed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rPr>
                <w:b/>
              </w:rPr>
              <w:t>How to Be Inclusive</w:t>
            </w:r>
          </w:p>
        </w:tc>
      </w:tr>
      <w:tr w:rsidR="00035ECC" w:rsidRPr="006408B9" w:rsidTr="009A2E8A">
        <w:tc>
          <w:tcPr>
            <w:tcW w:w="10790" w:type="dxa"/>
            <w:gridSpan w:val="5"/>
          </w:tcPr>
          <w:p w:rsidR="00035ECC" w:rsidRPr="006408B9" w:rsidRDefault="00CD5989" w:rsidP="007836A9">
            <w:pPr>
              <w:jc w:val="center"/>
              <w:rPr>
                <w:b/>
              </w:rPr>
            </w:pPr>
            <w:r>
              <w:rPr>
                <w:b/>
              </w:rPr>
              <w:t>July 2020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Default="00CD5989" w:rsidP="007836A9">
            <w:pPr>
              <w:jc w:val="center"/>
            </w:pPr>
            <w:r>
              <w:t>Satur</w:t>
            </w:r>
            <w:r w:rsidR="009E1F22" w:rsidRPr="006408B9">
              <w:t>day, July 4</w:t>
            </w:r>
          </w:p>
          <w:p w:rsidR="00CD5989" w:rsidRPr="006408B9" w:rsidRDefault="00CD5989" w:rsidP="007836A9">
            <w:pPr>
              <w:jc w:val="center"/>
            </w:pPr>
            <w:r>
              <w:t>Holiday observed Friday, July 3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</w:pPr>
            <w:r w:rsidRPr="006408B9">
              <w:t>Holiday- Independence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CD5989" w:rsidRPr="006408B9" w:rsidTr="009E1F22">
        <w:tc>
          <w:tcPr>
            <w:tcW w:w="2800" w:type="dxa"/>
          </w:tcPr>
          <w:p w:rsidR="00CD5989" w:rsidRDefault="00CD5989" w:rsidP="007836A9">
            <w:pPr>
              <w:jc w:val="center"/>
            </w:pPr>
            <w:r>
              <w:t>Evening of Thursday, July 30 to evening of Friday, July 31</w:t>
            </w:r>
          </w:p>
        </w:tc>
        <w:tc>
          <w:tcPr>
            <w:tcW w:w="3138" w:type="dxa"/>
            <w:gridSpan w:val="2"/>
          </w:tcPr>
          <w:p w:rsidR="00CD5989" w:rsidRPr="006408B9" w:rsidRDefault="00CD5989" w:rsidP="007836A9">
            <w:pPr>
              <w:jc w:val="center"/>
            </w:pPr>
            <w:r w:rsidRPr="006408B9">
              <w:t xml:space="preserve">Islamic Holiday – </w:t>
            </w:r>
            <w:proofErr w:type="spellStart"/>
            <w:r w:rsidRPr="001F53FE">
              <w:t>Eid</w:t>
            </w:r>
            <w:proofErr w:type="spellEnd"/>
            <w:r w:rsidRPr="001F53FE">
              <w:t xml:space="preserve"> al </w:t>
            </w:r>
            <w:proofErr w:type="spellStart"/>
            <w:r w:rsidRPr="001F53FE">
              <w:t>Adha</w:t>
            </w:r>
            <w:proofErr w:type="spellEnd"/>
          </w:p>
        </w:tc>
        <w:tc>
          <w:tcPr>
            <w:tcW w:w="2426" w:type="dxa"/>
          </w:tcPr>
          <w:p w:rsidR="00CD5989" w:rsidRPr="006408B9" w:rsidRDefault="00CD5989" w:rsidP="007836A9">
            <w:pPr>
              <w:jc w:val="center"/>
            </w:pPr>
            <w:r>
              <w:t xml:space="preserve">Individuals who observe this holiday may begin with prayers in the morning and have </w:t>
            </w:r>
            <w:r w:rsidRPr="00F478EE">
              <w:t>celebratory meals throughout the day.</w:t>
            </w:r>
          </w:p>
        </w:tc>
        <w:tc>
          <w:tcPr>
            <w:tcW w:w="2426" w:type="dxa"/>
          </w:tcPr>
          <w:p w:rsidR="00CD5989" w:rsidRPr="006408B9" w:rsidRDefault="00CD5989" w:rsidP="007836A9">
            <w:pPr>
              <w:jc w:val="center"/>
            </w:pPr>
            <w:r w:rsidRPr="009B4BA1">
              <w:t xml:space="preserve">Try not to schedule </w:t>
            </w:r>
            <w:r>
              <w:t xml:space="preserve">a </w:t>
            </w:r>
            <w:r w:rsidRPr="009B4BA1">
              <w:t>formal depa</w:t>
            </w:r>
            <w:r>
              <w:t>rtmental/divisional lunch event</w:t>
            </w:r>
            <w:r w:rsidRPr="009B4BA1">
              <w:t xml:space="preserve"> and </w:t>
            </w:r>
            <w:r>
              <w:t>if you have a dinner event try to schedule</w:t>
            </w:r>
            <w:r w:rsidRPr="009B4BA1">
              <w:t xml:space="preserve"> </w:t>
            </w:r>
            <w:r>
              <w:t>it</w:t>
            </w:r>
            <w:r w:rsidRPr="009B4BA1">
              <w:t xml:space="preserve"> to start after sundown.</w:t>
            </w:r>
          </w:p>
        </w:tc>
      </w:tr>
      <w:tr w:rsidR="00035ECC" w:rsidRPr="006408B9" w:rsidTr="00986970">
        <w:tc>
          <w:tcPr>
            <w:tcW w:w="10790" w:type="dxa"/>
            <w:gridSpan w:val="5"/>
          </w:tcPr>
          <w:p w:rsidR="00035ECC" w:rsidRPr="006408B9" w:rsidRDefault="00CD5989" w:rsidP="007836A9">
            <w:pPr>
              <w:jc w:val="center"/>
              <w:rPr>
                <w:b/>
              </w:rPr>
            </w:pPr>
            <w:r>
              <w:rPr>
                <w:b/>
              </w:rPr>
              <w:t>August 2020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CD5989" w:rsidP="007836A9">
            <w:pPr>
              <w:jc w:val="center"/>
              <w:rPr>
                <w:b/>
              </w:rPr>
            </w:pPr>
            <w:r>
              <w:t>Monday, August 10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t>First Day for Alachua County Students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8F7E82" w:rsidP="007836A9">
            <w:pPr>
              <w:jc w:val="center"/>
            </w:pPr>
            <w:r>
              <w:t>Try not to schedule any early meetings since traffic tends to be heavy.</w:t>
            </w:r>
          </w:p>
        </w:tc>
      </w:tr>
      <w:tr w:rsidR="00035ECC" w:rsidRPr="006408B9" w:rsidTr="00A45435">
        <w:tc>
          <w:tcPr>
            <w:tcW w:w="10790" w:type="dxa"/>
            <w:gridSpan w:val="5"/>
          </w:tcPr>
          <w:p w:rsidR="00035ECC" w:rsidRPr="006408B9" w:rsidRDefault="00532A43" w:rsidP="007836A9">
            <w:pPr>
              <w:jc w:val="center"/>
              <w:rPr>
                <w:b/>
              </w:rPr>
            </w:pPr>
            <w:r>
              <w:rPr>
                <w:b/>
              </w:rPr>
              <w:t>September 2020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532A43" w:rsidP="007836A9">
            <w:pPr>
              <w:jc w:val="center"/>
              <w:rPr>
                <w:b/>
              </w:rPr>
            </w:pPr>
            <w:r>
              <w:t>Monday, September 7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t>Holiday – Labor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532A43" w:rsidP="00532A43">
            <w:pPr>
              <w:jc w:val="center"/>
            </w:pPr>
            <w:r>
              <w:t>Fri</w:t>
            </w:r>
            <w:r w:rsidR="009E1F22" w:rsidRPr="006408B9">
              <w:t xml:space="preserve">day, September </w:t>
            </w:r>
            <w:r>
              <w:t>18- Sunday, September 20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</w:pPr>
            <w:r w:rsidRPr="006408B9">
              <w:t>Jewish Holiday</w:t>
            </w:r>
            <w:r w:rsidR="00F90F93" w:rsidRPr="006408B9">
              <w:t xml:space="preserve"> – </w:t>
            </w:r>
            <w:r w:rsidRPr="006408B9">
              <w:t xml:space="preserve">Rosh </w:t>
            </w:r>
            <w:proofErr w:type="spellStart"/>
            <w:r w:rsidRPr="006408B9">
              <w:t>Hashana</w:t>
            </w:r>
            <w:proofErr w:type="spellEnd"/>
          </w:p>
        </w:tc>
        <w:tc>
          <w:tcPr>
            <w:tcW w:w="2426" w:type="dxa"/>
          </w:tcPr>
          <w:p w:rsidR="009E1F22" w:rsidRPr="006408B9" w:rsidRDefault="00F478EE" w:rsidP="00ED1C55">
            <w:pPr>
              <w:jc w:val="center"/>
            </w:pPr>
            <w:r>
              <w:t>Individuals</w:t>
            </w:r>
            <w:r w:rsidR="007743BB">
              <w:t xml:space="preserve"> who observe this holiday </w:t>
            </w:r>
            <w:r w:rsidR="00ED1C55">
              <w:t xml:space="preserve">may </w:t>
            </w:r>
            <w:r w:rsidR="007743BB">
              <w:t>go to temple during these two days.</w:t>
            </w:r>
          </w:p>
        </w:tc>
        <w:tc>
          <w:tcPr>
            <w:tcW w:w="2426" w:type="dxa"/>
          </w:tcPr>
          <w:p w:rsidR="009E1F22" w:rsidRPr="006408B9" w:rsidRDefault="007743BB" w:rsidP="007836A9">
            <w:pPr>
              <w:jc w:val="center"/>
            </w:pPr>
            <w:r>
              <w:t>Try not to schedule any departmental/divisional activities during these days.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1A5C51" w:rsidP="007836A9">
            <w:pPr>
              <w:jc w:val="center"/>
              <w:rPr>
                <w:b/>
              </w:rPr>
            </w:pPr>
            <w:r>
              <w:t>Friday, October 2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t>Holiday – UF Homecoming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1A5C51" w:rsidP="007836A9">
            <w:pPr>
              <w:jc w:val="center"/>
            </w:pPr>
            <w:r>
              <w:t>Monday, September 28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</w:pPr>
            <w:r w:rsidRPr="006408B9">
              <w:t>Jewish Holiday</w:t>
            </w:r>
            <w:r w:rsidR="00F90F93" w:rsidRPr="006408B9">
              <w:t xml:space="preserve"> – </w:t>
            </w:r>
            <w:r w:rsidRPr="006408B9">
              <w:t>Yom Kippur</w:t>
            </w:r>
            <w:r w:rsidRPr="006408B9">
              <w:tab/>
            </w:r>
          </w:p>
        </w:tc>
        <w:tc>
          <w:tcPr>
            <w:tcW w:w="2426" w:type="dxa"/>
          </w:tcPr>
          <w:p w:rsidR="009E1F22" w:rsidRPr="006408B9" w:rsidRDefault="00F478EE" w:rsidP="00ED1C55">
            <w:pPr>
              <w:jc w:val="center"/>
            </w:pPr>
            <w:r>
              <w:t>I</w:t>
            </w:r>
            <w:r w:rsidR="007743BB">
              <w:t xml:space="preserve">ndividuals who observe this holiday </w:t>
            </w:r>
            <w:r w:rsidR="00ED1C55">
              <w:t xml:space="preserve">may </w:t>
            </w:r>
            <w:r w:rsidR="007743BB">
              <w:t xml:space="preserve">go to temple during </w:t>
            </w:r>
            <w:r>
              <w:t xml:space="preserve">these days </w:t>
            </w:r>
            <w:r w:rsidR="001A5C51">
              <w:t>and fast from sundown on Sunday</w:t>
            </w:r>
            <w:r>
              <w:t xml:space="preserve"> till s</w:t>
            </w:r>
            <w:r w:rsidR="001A5C51">
              <w:t>undown on Monday.</w:t>
            </w:r>
          </w:p>
        </w:tc>
        <w:tc>
          <w:tcPr>
            <w:tcW w:w="2426" w:type="dxa"/>
          </w:tcPr>
          <w:p w:rsidR="009E1F22" w:rsidRPr="006408B9" w:rsidRDefault="007743BB" w:rsidP="00741313">
            <w:pPr>
              <w:jc w:val="center"/>
            </w:pPr>
            <w:r>
              <w:t xml:space="preserve">Try not to schedule any departmental/divisional activities </w:t>
            </w:r>
            <w:r w:rsidR="001A5C51">
              <w:t>Sunday</w:t>
            </w:r>
            <w:r w:rsidR="00741313">
              <w:t xml:space="preserve"> night through</w:t>
            </w:r>
            <w:r w:rsidR="001A5C51">
              <w:t xml:space="preserve"> Mon</w:t>
            </w:r>
            <w:r>
              <w:t>day</w:t>
            </w:r>
            <w:r w:rsidR="00741313">
              <w:t xml:space="preserve"> night</w:t>
            </w:r>
            <w:r>
              <w:t>.</w:t>
            </w:r>
          </w:p>
        </w:tc>
      </w:tr>
      <w:tr w:rsidR="0030061F" w:rsidRPr="006408B9" w:rsidTr="009E1F22">
        <w:tc>
          <w:tcPr>
            <w:tcW w:w="2800" w:type="dxa"/>
          </w:tcPr>
          <w:p w:rsidR="0030061F" w:rsidRPr="006408B9" w:rsidRDefault="00CE1025" w:rsidP="007836A9">
            <w:pPr>
              <w:jc w:val="center"/>
            </w:pPr>
            <w:r>
              <w:t>Saturday, November 14</w:t>
            </w:r>
          </w:p>
        </w:tc>
        <w:tc>
          <w:tcPr>
            <w:tcW w:w="3138" w:type="dxa"/>
            <w:gridSpan w:val="2"/>
          </w:tcPr>
          <w:p w:rsidR="0030061F" w:rsidRPr="006408B9" w:rsidRDefault="0030061F" w:rsidP="0030061F">
            <w:pPr>
              <w:jc w:val="center"/>
            </w:pPr>
            <w:r>
              <w:t>Hindu/Jain H</w:t>
            </w:r>
            <w:r w:rsidRPr="0030061F">
              <w:t>oliday</w:t>
            </w:r>
            <w:r w:rsidRPr="006408B9">
              <w:t xml:space="preserve"> – </w:t>
            </w:r>
            <w:r>
              <w:t>Diwali</w:t>
            </w:r>
          </w:p>
        </w:tc>
        <w:tc>
          <w:tcPr>
            <w:tcW w:w="2426" w:type="dxa"/>
          </w:tcPr>
          <w:p w:rsidR="0030061F" w:rsidRDefault="0030061F" w:rsidP="0030061F">
            <w:pPr>
              <w:jc w:val="center"/>
            </w:pPr>
            <w:r>
              <w:t xml:space="preserve">Individuals who observe this holiday may light candles, attend </w:t>
            </w:r>
            <w:r>
              <w:rPr>
                <w:rFonts w:ascii="Calibri" w:eastAsia="Times New Roman" w:hAnsi="Calibri" w:cs="Calibri"/>
                <w:color w:val="000000"/>
              </w:rPr>
              <w:t>special prayers, and celebrate with family/friends.</w:t>
            </w:r>
          </w:p>
        </w:tc>
        <w:tc>
          <w:tcPr>
            <w:tcW w:w="2426" w:type="dxa"/>
          </w:tcPr>
          <w:p w:rsidR="0030061F" w:rsidRDefault="0030061F" w:rsidP="00741313">
            <w:pPr>
              <w:jc w:val="center"/>
            </w:pPr>
            <w:r w:rsidRPr="0030061F">
              <w:t xml:space="preserve">If scheduling departmental/divisional lunch/dinner events include </w:t>
            </w:r>
            <w:r w:rsidR="009B4BA1">
              <w:t xml:space="preserve">a </w:t>
            </w:r>
            <w:r w:rsidRPr="0030061F">
              <w:t>variety of vegetarian options.</w:t>
            </w:r>
          </w:p>
        </w:tc>
      </w:tr>
      <w:tr w:rsidR="00035ECC" w:rsidRPr="006408B9" w:rsidTr="001D128B">
        <w:tc>
          <w:tcPr>
            <w:tcW w:w="10790" w:type="dxa"/>
            <w:gridSpan w:val="5"/>
          </w:tcPr>
          <w:p w:rsidR="00035ECC" w:rsidRPr="006408B9" w:rsidRDefault="00072FB6" w:rsidP="007836A9">
            <w:pPr>
              <w:jc w:val="center"/>
              <w:rPr>
                <w:b/>
              </w:rPr>
            </w:pPr>
            <w:r>
              <w:rPr>
                <w:b/>
              </w:rPr>
              <w:t>November 2020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072FB6" w:rsidP="007836A9">
            <w:pPr>
              <w:jc w:val="center"/>
              <w:rPr>
                <w:b/>
              </w:rPr>
            </w:pPr>
            <w:r>
              <w:t>Wednes</w:t>
            </w:r>
            <w:r w:rsidR="009E1F22" w:rsidRPr="006408B9">
              <w:t>day, November 11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  <w:rPr>
                <w:b/>
              </w:rPr>
            </w:pPr>
            <w:r w:rsidRPr="006408B9">
              <w:t>Holiday</w:t>
            </w:r>
            <w:r w:rsidR="00F90F93" w:rsidRPr="006408B9">
              <w:t xml:space="preserve"> – </w:t>
            </w:r>
            <w:r w:rsidRPr="006408B9">
              <w:t>Veterans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072FB6" w:rsidP="007836A9">
            <w:pPr>
              <w:jc w:val="center"/>
              <w:rPr>
                <w:b/>
              </w:rPr>
            </w:pPr>
            <w:r>
              <w:t>Monday, November 23 –Friday November 27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</w:pPr>
            <w:r w:rsidRPr="006408B9">
              <w:t>Holiday</w:t>
            </w:r>
            <w:r w:rsidR="00F90F93" w:rsidRPr="006408B9">
              <w:t xml:space="preserve"> – </w:t>
            </w:r>
            <w:r w:rsidRPr="006408B9">
              <w:t>Thanksgiving for Alachua County Students</w:t>
            </w:r>
          </w:p>
        </w:tc>
        <w:tc>
          <w:tcPr>
            <w:tcW w:w="2426" w:type="dxa"/>
          </w:tcPr>
          <w:p w:rsidR="009E1F22" w:rsidRPr="006408B9" w:rsidRDefault="007743BB" w:rsidP="007836A9">
            <w:pPr>
              <w:jc w:val="center"/>
            </w:pPr>
            <w:r>
              <w:t>Faculty with children may start traveling on Monday of this week.</w:t>
            </w:r>
          </w:p>
        </w:tc>
        <w:tc>
          <w:tcPr>
            <w:tcW w:w="2426" w:type="dxa"/>
          </w:tcPr>
          <w:p w:rsidR="009E1F22" w:rsidRPr="006408B9" w:rsidRDefault="007743BB" w:rsidP="007743BB">
            <w:pPr>
              <w:jc w:val="center"/>
            </w:pPr>
            <w:r>
              <w:t>Try not to schedule any departmental/divisional activities during this week.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072FB6" w:rsidP="007836A9">
            <w:pPr>
              <w:jc w:val="center"/>
            </w:pPr>
            <w:r>
              <w:t>Thursday, November 26–Friday November 27</w:t>
            </w:r>
          </w:p>
        </w:tc>
        <w:tc>
          <w:tcPr>
            <w:tcW w:w="3138" w:type="dxa"/>
            <w:gridSpan w:val="2"/>
          </w:tcPr>
          <w:p w:rsidR="009E1F22" w:rsidRPr="006408B9" w:rsidRDefault="009E1F22" w:rsidP="007836A9">
            <w:pPr>
              <w:jc w:val="center"/>
            </w:pPr>
            <w:r w:rsidRPr="006408B9">
              <w:t>Holiday</w:t>
            </w:r>
            <w:r w:rsidR="00F90F93" w:rsidRPr="006408B9">
              <w:t xml:space="preserve"> – </w:t>
            </w:r>
            <w:r w:rsidRPr="006408B9">
              <w:t>Thanksgiving for UF Employees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</w:tbl>
    <w:p w:rsidR="00E845A7" w:rsidRDefault="00E845A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90" w:type="dxa"/>
        <w:tblLook w:val="04A0" w:firstRow="1" w:lastRow="0" w:firstColumn="1" w:lastColumn="0" w:noHBand="0" w:noVBand="1"/>
      </w:tblPr>
      <w:tblGrid>
        <w:gridCol w:w="2800"/>
        <w:gridCol w:w="3138"/>
        <w:gridCol w:w="2426"/>
        <w:gridCol w:w="2426"/>
      </w:tblGrid>
      <w:tr w:rsidR="00035ECC" w:rsidRPr="006408B9" w:rsidTr="003D4258">
        <w:tc>
          <w:tcPr>
            <w:tcW w:w="10790" w:type="dxa"/>
            <w:gridSpan w:val="4"/>
          </w:tcPr>
          <w:p w:rsidR="00035ECC" w:rsidRPr="006408B9" w:rsidRDefault="00072FB6" w:rsidP="007836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December 2020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072FB6" w:rsidP="00072FB6">
            <w:pPr>
              <w:jc w:val="center"/>
              <w:rPr>
                <w:b/>
              </w:rPr>
            </w:pPr>
            <w:r>
              <w:t>Monday, December 21</w:t>
            </w:r>
            <w:r w:rsidR="009E1F22" w:rsidRPr="006408B9">
              <w:t xml:space="preserve"> – Friday, January</w:t>
            </w:r>
            <w:r>
              <w:t xml:space="preserve"> 1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Winter Holiday for Alachua County Students</w:t>
            </w:r>
          </w:p>
        </w:tc>
        <w:tc>
          <w:tcPr>
            <w:tcW w:w="2426" w:type="dxa"/>
          </w:tcPr>
          <w:p w:rsidR="009E1F22" w:rsidRPr="006408B9" w:rsidRDefault="007743BB" w:rsidP="007743BB">
            <w:pPr>
              <w:jc w:val="center"/>
            </w:pPr>
            <w:r w:rsidRPr="007743BB">
              <w:t xml:space="preserve">Faculty with children may </w:t>
            </w:r>
            <w:r>
              <w:t>travel during this period.</w:t>
            </w:r>
          </w:p>
        </w:tc>
        <w:tc>
          <w:tcPr>
            <w:tcW w:w="2426" w:type="dxa"/>
          </w:tcPr>
          <w:p w:rsidR="009E1F22" w:rsidRPr="006408B9" w:rsidRDefault="007743BB" w:rsidP="00741313">
            <w:pPr>
              <w:jc w:val="center"/>
            </w:pPr>
            <w:r>
              <w:t xml:space="preserve">Try not to schedule any departmental/divisional activities during this </w:t>
            </w:r>
            <w:r w:rsidR="00741313">
              <w:t>period</w:t>
            </w:r>
            <w:r>
              <w:t>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F43019" w:rsidP="007836A9">
            <w:pPr>
              <w:jc w:val="center"/>
            </w:pPr>
            <w:r>
              <w:t>Fri</w:t>
            </w:r>
            <w:r w:rsidR="009E1F22" w:rsidRPr="006408B9">
              <w:t>day, December 25</w:t>
            </w:r>
          </w:p>
        </w:tc>
        <w:tc>
          <w:tcPr>
            <w:tcW w:w="3138" w:type="dxa"/>
          </w:tcPr>
          <w:p w:rsidR="008A0B3B" w:rsidRPr="006408B9" w:rsidRDefault="009E1F22" w:rsidP="007743BB">
            <w:pPr>
              <w:jc w:val="center"/>
            </w:pPr>
            <w:r w:rsidRPr="006408B9">
              <w:t>Holiday</w:t>
            </w:r>
            <w:r w:rsidR="00F478EE">
              <w:t>/Christian Holiday</w:t>
            </w:r>
            <w:r w:rsidR="00F90F93" w:rsidRPr="006408B9">
              <w:t xml:space="preserve"> – </w:t>
            </w:r>
            <w:r w:rsidRPr="006408B9">
              <w:t>Christmas</w:t>
            </w:r>
          </w:p>
        </w:tc>
        <w:tc>
          <w:tcPr>
            <w:tcW w:w="2426" w:type="dxa"/>
          </w:tcPr>
          <w:p w:rsidR="009E1F22" w:rsidRPr="006408B9" w:rsidRDefault="00EB207E" w:rsidP="00ED1C55">
            <w:pPr>
              <w:jc w:val="center"/>
            </w:pPr>
            <w:r>
              <w:t xml:space="preserve">Christians </w:t>
            </w:r>
            <w:r w:rsidR="007743BB">
              <w:t xml:space="preserve">who observe this holiday </w:t>
            </w:r>
            <w:r w:rsidR="00ED1C55">
              <w:t xml:space="preserve">may </w:t>
            </w:r>
            <w:r w:rsidR="007743BB">
              <w:t>go to Mass.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F43019" w:rsidP="007836A9">
            <w:pPr>
              <w:jc w:val="center"/>
            </w:pPr>
            <w:r w:rsidRPr="001B5888">
              <w:t>Monday, December 28 – Thurs</w:t>
            </w:r>
            <w:r w:rsidR="009E1F22" w:rsidRPr="001B5888">
              <w:t>day</w:t>
            </w:r>
            <w:r w:rsidRPr="001B5888">
              <w:t>,</w:t>
            </w:r>
            <w:r w:rsidR="009E1F22" w:rsidRPr="001B5888">
              <w:t xml:space="preserve"> December 31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Non-essential TEAMS employees and Academic Personnel Personal Leave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CC699D" w:rsidRPr="006408B9" w:rsidTr="009E1F22">
        <w:tc>
          <w:tcPr>
            <w:tcW w:w="2800" w:type="dxa"/>
          </w:tcPr>
          <w:p w:rsidR="00CC699D" w:rsidRPr="006408B9" w:rsidRDefault="00F43019" w:rsidP="00CC699D">
            <w:pPr>
              <w:jc w:val="center"/>
            </w:pPr>
            <w:r>
              <w:t>Satur</w:t>
            </w:r>
            <w:r w:rsidR="00CC699D" w:rsidRPr="006408B9">
              <w:t xml:space="preserve">day, December 26 – </w:t>
            </w:r>
            <w:r>
              <w:t>Fri</w:t>
            </w:r>
            <w:r w:rsidR="00CC699D">
              <w:t>day, January 1</w:t>
            </w:r>
          </w:p>
        </w:tc>
        <w:tc>
          <w:tcPr>
            <w:tcW w:w="3138" w:type="dxa"/>
          </w:tcPr>
          <w:p w:rsidR="00CC699D" w:rsidRPr="006408B9" w:rsidRDefault="00CC699D" w:rsidP="007836A9">
            <w:pPr>
              <w:jc w:val="center"/>
            </w:pPr>
            <w:r>
              <w:t>Holiday</w:t>
            </w:r>
            <w:r w:rsidR="00F90F93" w:rsidRPr="006408B9">
              <w:t xml:space="preserve"> – </w:t>
            </w:r>
            <w:r w:rsidRPr="00CC699D">
              <w:t>Kwanzaa</w:t>
            </w:r>
          </w:p>
        </w:tc>
        <w:tc>
          <w:tcPr>
            <w:tcW w:w="2426" w:type="dxa"/>
          </w:tcPr>
          <w:p w:rsidR="00CC699D" w:rsidRPr="006408B9" w:rsidRDefault="00F90F93" w:rsidP="00ED1C55">
            <w:pPr>
              <w:jc w:val="center"/>
            </w:pPr>
            <w:r>
              <w:t xml:space="preserve">Individuals who </w:t>
            </w:r>
            <w:r w:rsidR="00ED1C55">
              <w:t>observe</w:t>
            </w:r>
            <w:r>
              <w:t xml:space="preserve"> this holiday</w:t>
            </w:r>
            <w:r w:rsidR="00CC699D">
              <w:t xml:space="preserve"> </w:t>
            </w:r>
            <w:r w:rsidR="00ED1C55">
              <w:t xml:space="preserve">may </w:t>
            </w:r>
            <w:r w:rsidR="00CC699D">
              <w:t xml:space="preserve">celebrate with family through gift giving and feasts centered around 7 principles.   </w:t>
            </w:r>
          </w:p>
        </w:tc>
        <w:tc>
          <w:tcPr>
            <w:tcW w:w="2426" w:type="dxa"/>
          </w:tcPr>
          <w:p w:rsidR="00CC699D" w:rsidRPr="006408B9" w:rsidRDefault="00CC699D" w:rsidP="007836A9">
            <w:pPr>
              <w:jc w:val="center"/>
            </w:pPr>
          </w:p>
        </w:tc>
      </w:tr>
      <w:tr w:rsidR="00035ECC" w:rsidRPr="006408B9" w:rsidTr="00B30F93">
        <w:tc>
          <w:tcPr>
            <w:tcW w:w="10790" w:type="dxa"/>
            <w:gridSpan w:val="4"/>
          </w:tcPr>
          <w:p w:rsidR="00035ECC" w:rsidRPr="006408B9" w:rsidRDefault="00F43019" w:rsidP="007836A9">
            <w:pPr>
              <w:jc w:val="center"/>
              <w:rPr>
                <w:b/>
              </w:rPr>
            </w:pPr>
            <w:r>
              <w:rPr>
                <w:b/>
              </w:rPr>
              <w:t>January 2021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F43019" w:rsidP="007836A9">
            <w:pPr>
              <w:jc w:val="center"/>
            </w:pPr>
            <w:r>
              <w:t>Fri</w:t>
            </w:r>
            <w:r w:rsidR="009E1F22" w:rsidRPr="006408B9">
              <w:t>day, January 1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Holiday</w:t>
            </w:r>
            <w:r w:rsidR="00F90F93" w:rsidRPr="006408B9">
              <w:t xml:space="preserve"> – </w:t>
            </w:r>
            <w:r w:rsidRPr="006408B9">
              <w:t>New Year’s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EB207E" w:rsidRPr="006408B9" w:rsidTr="009E1F22">
        <w:tc>
          <w:tcPr>
            <w:tcW w:w="2800" w:type="dxa"/>
          </w:tcPr>
          <w:p w:rsidR="00EB207E" w:rsidRPr="006408B9" w:rsidRDefault="00F43019" w:rsidP="00EB207E">
            <w:pPr>
              <w:jc w:val="center"/>
            </w:pPr>
            <w:r>
              <w:t>Thurs</w:t>
            </w:r>
            <w:r w:rsidR="00EB207E" w:rsidRPr="00CC699D">
              <w:t>day, January 7</w:t>
            </w:r>
          </w:p>
        </w:tc>
        <w:tc>
          <w:tcPr>
            <w:tcW w:w="3138" w:type="dxa"/>
          </w:tcPr>
          <w:p w:rsidR="00EB207E" w:rsidRPr="006408B9" w:rsidRDefault="00EB207E" w:rsidP="00EB207E">
            <w:pPr>
              <w:jc w:val="center"/>
            </w:pPr>
            <w:r>
              <w:t>Holiday</w:t>
            </w:r>
            <w:r w:rsidR="00F90F93" w:rsidRPr="006408B9">
              <w:t xml:space="preserve"> – </w:t>
            </w:r>
            <w:r>
              <w:t>Orthodox Christmas</w:t>
            </w:r>
          </w:p>
        </w:tc>
        <w:tc>
          <w:tcPr>
            <w:tcW w:w="2426" w:type="dxa"/>
          </w:tcPr>
          <w:p w:rsidR="00EB207E" w:rsidRPr="006408B9" w:rsidRDefault="00EB207E" w:rsidP="00EB207E">
            <w:pPr>
              <w:jc w:val="center"/>
            </w:pPr>
            <w:r>
              <w:t xml:space="preserve">Individuals who observe this holiday </w:t>
            </w:r>
            <w:r w:rsidR="00ED1C55">
              <w:t xml:space="preserve">may </w:t>
            </w:r>
            <w:r>
              <w:t>attend service starting January 6</w:t>
            </w:r>
            <w:r w:rsidRPr="00F16968">
              <w:rPr>
                <w:vertAlign w:val="superscript"/>
              </w:rPr>
              <w:t>th</w:t>
            </w:r>
            <w:r>
              <w:t xml:space="preserve"> into the early morning hours of January 7</w:t>
            </w:r>
            <w:r w:rsidRPr="00F16968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2426" w:type="dxa"/>
          </w:tcPr>
          <w:p w:rsidR="00EB207E" w:rsidRPr="006408B9" w:rsidRDefault="00EB207E" w:rsidP="00EB207E">
            <w:pPr>
              <w:jc w:val="center"/>
            </w:pPr>
            <w:r>
              <w:t>Try not to schedule any departmental/divisional activities Monday or Tuesday.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F43019" w:rsidP="007836A9">
            <w:pPr>
              <w:jc w:val="center"/>
            </w:pPr>
            <w:r>
              <w:t>Monday, January 18</w:t>
            </w:r>
          </w:p>
        </w:tc>
        <w:tc>
          <w:tcPr>
            <w:tcW w:w="3138" w:type="dxa"/>
          </w:tcPr>
          <w:p w:rsidR="009E1F22" w:rsidRPr="006408B9" w:rsidRDefault="005461B0" w:rsidP="007836A9">
            <w:pPr>
              <w:jc w:val="center"/>
            </w:pPr>
            <w:r>
              <w:t>Holiday – Martin Luther</w:t>
            </w:r>
            <w:r w:rsidR="009E1F22" w:rsidRPr="006408B9">
              <w:t xml:space="preserve"> King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035ECC" w:rsidRPr="006408B9" w:rsidTr="003C61BE">
        <w:tc>
          <w:tcPr>
            <w:tcW w:w="10790" w:type="dxa"/>
            <w:gridSpan w:val="4"/>
          </w:tcPr>
          <w:p w:rsidR="00035ECC" w:rsidRPr="006408B9" w:rsidRDefault="00F43019" w:rsidP="007836A9">
            <w:pPr>
              <w:jc w:val="center"/>
              <w:rPr>
                <w:b/>
              </w:rPr>
            </w:pPr>
            <w:r>
              <w:rPr>
                <w:b/>
              </w:rPr>
              <w:t>February – May 2021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C8092A" w:rsidP="007836A9">
            <w:pPr>
              <w:jc w:val="center"/>
            </w:pPr>
            <w:r>
              <w:t>Monday, February 15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Holiday – President’s Day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C8092A" w:rsidP="007836A9">
            <w:pPr>
              <w:jc w:val="center"/>
            </w:pPr>
            <w:r>
              <w:t>Wednesday, February 17 - Thursday, April 1</w:t>
            </w:r>
          </w:p>
        </w:tc>
        <w:tc>
          <w:tcPr>
            <w:tcW w:w="3138" w:type="dxa"/>
          </w:tcPr>
          <w:p w:rsidR="009E1F22" w:rsidRPr="006408B9" w:rsidRDefault="006652DC" w:rsidP="007836A9">
            <w:pPr>
              <w:jc w:val="center"/>
            </w:pPr>
            <w:r>
              <w:t>Catholic</w:t>
            </w:r>
            <w:r w:rsidR="009E1F22" w:rsidRPr="006408B9">
              <w:t xml:space="preserve"> Holiday</w:t>
            </w:r>
            <w:r w:rsidR="00F90F93" w:rsidRPr="006408B9">
              <w:t xml:space="preserve"> – </w:t>
            </w:r>
            <w:r w:rsidR="009E1F22" w:rsidRPr="006408B9">
              <w:t>Lent</w:t>
            </w:r>
          </w:p>
        </w:tc>
        <w:tc>
          <w:tcPr>
            <w:tcW w:w="2426" w:type="dxa"/>
          </w:tcPr>
          <w:p w:rsidR="009E1F22" w:rsidRPr="006408B9" w:rsidRDefault="00F478EE" w:rsidP="007836A9">
            <w:pPr>
              <w:jc w:val="center"/>
            </w:pPr>
            <w:r>
              <w:t>Individuals</w:t>
            </w:r>
            <w:r w:rsidR="007743BB" w:rsidRPr="007743BB">
              <w:t xml:space="preserve"> </w:t>
            </w:r>
            <w:r w:rsidR="007743BB">
              <w:t xml:space="preserve">who observe this holiday </w:t>
            </w:r>
            <w:r w:rsidR="00ED1C55">
              <w:t xml:space="preserve">may </w:t>
            </w:r>
            <w:r w:rsidR="007743BB" w:rsidRPr="007743BB">
              <w:t>fast and abstain from meat on Ash Wednesday and Good Friday, and abstain from meat on all Fridays in Lent.</w:t>
            </w:r>
          </w:p>
        </w:tc>
        <w:tc>
          <w:tcPr>
            <w:tcW w:w="2426" w:type="dxa"/>
          </w:tcPr>
          <w:p w:rsidR="009E1F22" w:rsidRPr="006408B9" w:rsidRDefault="0056641A" w:rsidP="007836A9">
            <w:pPr>
              <w:jc w:val="center"/>
            </w:pPr>
            <w:r>
              <w:t>If the department/division</w:t>
            </w:r>
            <w:r w:rsidR="007743BB">
              <w:t xml:space="preserve"> is having an event with food include vegetarian or fish options.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BA11C6" w:rsidP="007836A9">
            <w:pPr>
              <w:jc w:val="center"/>
            </w:pPr>
            <w:r>
              <w:t>Monday, March 22– Friday, March 26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Alachua County Spring Break Holidays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BA11C6" w:rsidP="007836A9">
            <w:pPr>
              <w:jc w:val="center"/>
            </w:pPr>
            <w:r>
              <w:t>Saturday, March 27 – Sunday, April 4</w:t>
            </w:r>
          </w:p>
        </w:tc>
        <w:tc>
          <w:tcPr>
            <w:tcW w:w="3138" w:type="dxa"/>
          </w:tcPr>
          <w:p w:rsidR="009E1F22" w:rsidRPr="006408B9" w:rsidRDefault="009E1F22" w:rsidP="0056641A">
            <w:pPr>
              <w:jc w:val="center"/>
            </w:pPr>
            <w:r w:rsidRPr="006408B9">
              <w:t>Jewish Holiday</w:t>
            </w:r>
            <w:r w:rsidR="00F90F93" w:rsidRPr="006408B9">
              <w:t xml:space="preserve"> – </w:t>
            </w:r>
            <w:r w:rsidRPr="006408B9">
              <w:t>P</w:t>
            </w:r>
            <w:r w:rsidR="0056641A">
              <w:t>assover</w:t>
            </w:r>
          </w:p>
        </w:tc>
        <w:tc>
          <w:tcPr>
            <w:tcW w:w="2426" w:type="dxa"/>
          </w:tcPr>
          <w:p w:rsidR="009E1F22" w:rsidRPr="006408B9" w:rsidRDefault="00F478EE" w:rsidP="00ED1C55">
            <w:pPr>
              <w:jc w:val="center"/>
            </w:pPr>
            <w:r>
              <w:t xml:space="preserve">Individuals </w:t>
            </w:r>
            <w:r w:rsidR="00741313" w:rsidRPr="00741313">
              <w:t xml:space="preserve">who observe this holiday </w:t>
            </w:r>
            <w:r w:rsidR="00ED1C55">
              <w:t>may</w:t>
            </w:r>
            <w:r w:rsidR="00741313">
              <w:t xml:space="preserve"> not eat leavened bread during this period</w:t>
            </w:r>
            <w:r w:rsidR="00741313" w:rsidRPr="00741313">
              <w:t>.</w:t>
            </w:r>
          </w:p>
        </w:tc>
        <w:tc>
          <w:tcPr>
            <w:tcW w:w="2426" w:type="dxa"/>
          </w:tcPr>
          <w:p w:rsidR="009E1F22" w:rsidRPr="006408B9" w:rsidRDefault="00741313" w:rsidP="009B4BA1">
            <w:pPr>
              <w:jc w:val="center"/>
            </w:pPr>
            <w:r>
              <w:t xml:space="preserve">If you have divisional/departmental food have </w:t>
            </w:r>
            <w:r w:rsidR="009B4BA1">
              <w:t>options that do not include bread</w:t>
            </w:r>
            <w:r w:rsidR="00F90F93">
              <w:t xml:space="preserve"> </w:t>
            </w:r>
            <w:r w:rsidR="009B4BA1">
              <w:t>or pasta</w:t>
            </w:r>
            <w:r>
              <w:t>.</w:t>
            </w:r>
          </w:p>
        </w:tc>
      </w:tr>
      <w:tr w:rsidR="009F7EBC" w:rsidRPr="006408B9" w:rsidTr="009E1F22">
        <w:tc>
          <w:tcPr>
            <w:tcW w:w="2800" w:type="dxa"/>
          </w:tcPr>
          <w:p w:rsidR="009F7EBC" w:rsidRPr="00057AC6" w:rsidRDefault="00BC5A9E" w:rsidP="007836A9">
            <w:pPr>
              <w:jc w:val="center"/>
            </w:pPr>
            <w:r>
              <w:t>Friday, April 2</w:t>
            </w:r>
          </w:p>
        </w:tc>
        <w:tc>
          <w:tcPr>
            <w:tcW w:w="3138" w:type="dxa"/>
          </w:tcPr>
          <w:p w:rsidR="009F7EBC" w:rsidRDefault="00282B04" w:rsidP="007836A9">
            <w:pPr>
              <w:jc w:val="center"/>
            </w:pPr>
            <w:r>
              <w:t>Catholic Holiday</w:t>
            </w:r>
            <w:r w:rsidR="00F90F93" w:rsidRPr="006408B9">
              <w:t xml:space="preserve"> – </w:t>
            </w:r>
            <w:r w:rsidR="009F7EBC">
              <w:t>Good Friday</w:t>
            </w:r>
          </w:p>
        </w:tc>
        <w:tc>
          <w:tcPr>
            <w:tcW w:w="2426" w:type="dxa"/>
          </w:tcPr>
          <w:p w:rsidR="009F7EBC" w:rsidRPr="006408B9" w:rsidRDefault="00F478EE" w:rsidP="007836A9">
            <w:pPr>
              <w:jc w:val="center"/>
            </w:pPr>
            <w:r>
              <w:t>Individuals</w:t>
            </w:r>
            <w:r w:rsidR="00741313">
              <w:t xml:space="preserve"> who observe this holiday</w:t>
            </w:r>
            <w:r w:rsidR="00741313" w:rsidRPr="009F7EBC">
              <w:t xml:space="preserve"> </w:t>
            </w:r>
            <w:r w:rsidR="00ED1C55">
              <w:t xml:space="preserve">may </w:t>
            </w:r>
            <w:r w:rsidR="00741313" w:rsidRPr="009F7EBC">
              <w:t xml:space="preserve">fast and abstain from </w:t>
            </w:r>
            <w:r w:rsidR="00ED1C55">
              <w:t xml:space="preserve">eating </w:t>
            </w:r>
            <w:r w:rsidR="00741313" w:rsidRPr="009F7EBC">
              <w:t>meat</w:t>
            </w:r>
          </w:p>
        </w:tc>
        <w:tc>
          <w:tcPr>
            <w:tcW w:w="2426" w:type="dxa"/>
          </w:tcPr>
          <w:p w:rsidR="009F7EBC" w:rsidRPr="006408B9" w:rsidRDefault="00741313" w:rsidP="004A1CDB">
            <w:pPr>
              <w:jc w:val="center"/>
            </w:pPr>
            <w:r w:rsidRPr="004A1CDB">
              <w:t>If you have divisional/d</w:t>
            </w:r>
            <w:r w:rsidR="004A1CDB" w:rsidRPr="004A1CDB">
              <w:t>epartmental food have vegetarian or fish options.</w:t>
            </w:r>
          </w:p>
        </w:tc>
      </w:tr>
      <w:tr w:rsidR="00057AC6" w:rsidRPr="006408B9" w:rsidTr="009E1F22">
        <w:tc>
          <w:tcPr>
            <w:tcW w:w="2800" w:type="dxa"/>
          </w:tcPr>
          <w:p w:rsidR="00057AC6" w:rsidRPr="006408B9" w:rsidRDefault="00BC5A9E" w:rsidP="007836A9">
            <w:pPr>
              <w:jc w:val="center"/>
            </w:pPr>
            <w:r>
              <w:t>Sunday, April 4</w:t>
            </w:r>
          </w:p>
        </w:tc>
        <w:tc>
          <w:tcPr>
            <w:tcW w:w="3138" w:type="dxa"/>
          </w:tcPr>
          <w:p w:rsidR="00057AC6" w:rsidRPr="006408B9" w:rsidRDefault="00057AC6" w:rsidP="007836A9">
            <w:pPr>
              <w:jc w:val="center"/>
            </w:pPr>
            <w:r>
              <w:t>Christian Holiday</w:t>
            </w:r>
            <w:r w:rsidR="00F90F93" w:rsidRPr="006408B9">
              <w:t xml:space="preserve"> – </w:t>
            </w:r>
            <w:r>
              <w:t>Easter Sunday</w:t>
            </w:r>
          </w:p>
        </w:tc>
        <w:tc>
          <w:tcPr>
            <w:tcW w:w="2426" w:type="dxa"/>
          </w:tcPr>
          <w:p w:rsidR="00057AC6" w:rsidRPr="006408B9" w:rsidRDefault="00057AC6" w:rsidP="007836A9">
            <w:pPr>
              <w:jc w:val="center"/>
            </w:pPr>
          </w:p>
        </w:tc>
        <w:tc>
          <w:tcPr>
            <w:tcW w:w="2426" w:type="dxa"/>
          </w:tcPr>
          <w:p w:rsidR="00057AC6" w:rsidRPr="006408B9" w:rsidRDefault="00057AC6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BC5A9E" w:rsidP="007836A9">
            <w:pPr>
              <w:jc w:val="center"/>
            </w:pPr>
            <w:r>
              <w:lastRenderedPageBreak/>
              <w:t>Monday, April 12 – Tuesday, May 11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Islamic Holiday</w:t>
            </w:r>
            <w:r w:rsidR="00F90F93" w:rsidRPr="006408B9">
              <w:t xml:space="preserve"> – </w:t>
            </w:r>
            <w:r w:rsidRPr="006408B9">
              <w:t>Ramadan</w:t>
            </w:r>
          </w:p>
        </w:tc>
        <w:tc>
          <w:tcPr>
            <w:tcW w:w="2426" w:type="dxa"/>
          </w:tcPr>
          <w:p w:rsidR="009E1F22" w:rsidRPr="006408B9" w:rsidRDefault="00F478EE" w:rsidP="007836A9">
            <w:pPr>
              <w:jc w:val="center"/>
            </w:pPr>
            <w:r>
              <w:t>Individuals</w:t>
            </w:r>
            <w:r w:rsidR="00741313">
              <w:t xml:space="preserve"> who observe this holiday </w:t>
            </w:r>
            <w:r w:rsidR="00ED1C55">
              <w:t xml:space="preserve">may fast daily from sunrise to sundown </w:t>
            </w:r>
            <w:r w:rsidR="00741313">
              <w:t>during this period.</w:t>
            </w:r>
          </w:p>
        </w:tc>
        <w:tc>
          <w:tcPr>
            <w:tcW w:w="2426" w:type="dxa"/>
          </w:tcPr>
          <w:p w:rsidR="009E1F22" w:rsidRPr="006408B9" w:rsidRDefault="0030061F" w:rsidP="009B4BA1">
            <w:pPr>
              <w:jc w:val="center"/>
            </w:pPr>
            <w:r>
              <w:t>If you have a</w:t>
            </w:r>
            <w:r w:rsidR="00741313">
              <w:t xml:space="preserve"> departmental/divisional dinner </w:t>
            </w:r>
            <w:r w:rsidR="0056641A">
              <w:t>event</w:t>
            </w:r>
            <w:r>
              <w:t xml:space="preserve">, try to schedule </w:t>
            </w:r>
            <w:r w:rsidR="009B4BA1">
              <w:t xml:space="preserve">the </w:t>
            </w:r>
            <w:r>
              <w:t xml:space="preserve">food </w:t>
            </w:r>
            <w:r w:rsidR="009B4BA1">
              <w:t xml:space="preserve">to be </w:t>
            </w:r>
            <w:r>
              <w:t>served after sun</w:t>
            </w:r>
            <w:r w:rsidR="00054917">
              <w:t>down</w:t>
            </w:r>
            <w:r>
              <w:t>.</w:t>
            </w:r>
          </w:p>
        </w:tc>
      </w:tr>
    </w:tbl>
    <w:p w:rsidR="00ED1C55" w:rsidRDefault="00ED1C55"/>
    <w:tbl>
      <w:tblPr>
        <w:tblStyle w:val="TableGrid"/>
        <w:tblpPr w:leftFromText="180" w:rightFromText="180" w:vertAnchor="text" w:tblpY="1"/>
        <w:tblOverlap w:val="never"/>
        <w:tblW w:w="10790" w:type="dxa"/>
        <w:tblLook w:val="04A0" w:firstRow="1" w:lastRow="0" w:firstColumn="1" w:lastColumn="0" w:noHBand="0" w:noVBand="1"/>
      </w:tblPr>
      <w:tblGrid>
        <w:gridCol w:w="2800"/>
        <w:gridCol w:w="3138"/>
        <w:gridCol w:w="2426"/>
        <w:gridCol w:w="2426"/>
      </w:tblGrid>
      <w:tr w:rsidR="00F478EE" w:rsidRPr="006408B9" w:rsidTr="009E1F22">
        <w:tc>
          <w:tcPr>
            <w:tcW w:w="2800" w:type="dxa"/>
          </w:tcPr>
          <w:p w:rsidR="00DC5286" w:rsidRDefault="00DC5286" w:rsidP="00F478EE">
            <w:pPr>
              <w:jc w:val="center"/>
            </w:pPr>
            <w:r>
              <w:t xml:space="preserve">Evening, Wednesday, </w:t>
            </w:r>
          </w:p>
          <w:p w:rsidR="00F478EE" w:rsidRDefault="00DC5286" w:rsidP="00F478EE">
            <w:pPr>
              <w:jc w:val="center"/>
            </w:pPr>
            <w:r>
              <w:t>May 12</w:t>
            </w:r>
          </w:p>
          <w:p w:rsidR="00F478EE" w:rsidRDefault="00F478EE" w:rsidP="00F478EE">
            <w:pPr>
              <w:jc w:val="center"/>
            </w:pPr>
            <w:r>
              <w:t>through the evening of</w:t>
            </w:r>
          </w:p>
          <w:p w:rsidR="00F478EE" w:rsidRPr="006408B9" w:rsidRDefault="00DC5286" w:rsidP="00F478EE">
            <w:pPr>
              <w:jc w:val="center"/>
            </w:pPr>
            <w:r>
              <w:t>Thursday, May 13</w:t>
            </w:r>
            <w:r w:rsidR="00F478EE">
              <w:t xml:space="preserve">            </w:t>
            </w:r>
          </w:p>
        </w:tc>
        <w:tc>
          <w:tcPr>
            <w:tcW w:w="3138" w:type="dxa"/>
          </w:tcPr>
          <w:p w:rsidR="00F478EE" w:rsidRPr="006408B9" w:rsidRDefault="00F478EE" w:rsidP="007836A9">
            <w:pPr>
              <w:jc w:val="center"/>
            </w:pPr>
            <w:r w:rsidRPr="006408B9">
              <w:t>Islamic Holiday</w:t>
            </w:r>
            <w:r w:rsidR="00F90F93" w:rsidRPr="006408B9">
              <w:t xml:space="preserve"> – </w:t>
            </w:r>
            <w:proofErr w:type="spellStart"/>
            <w:r w:rsidRPr="00F478EE">
              <w:t>Eid</w:t>
            </w:r>
            <w:proofErr w:type="spellEnd"/>
            <w:r w:rsidRPr="00F478EE">
              <w:t xml:space="preserve"> al-</w:t>
            </w:r>
            <w:proofErr w:type="spellStart"/>
            <w:r w:rsidRPr="00F478EE">
              <w:t>Fitr</w:t>
            </w:r>
            <w:proofErr w:type="spellEnd"/>
          </w:p>
        </w:tc>
        <w:tc>
          <w:tcPr>
            <w:tcW w:w="2426" w:type="dxa"/>
          </w:tcPr>
          <w:p w:rsidR="00F478EE" w:rsidRPr="006408B9" w:rsidRDefault="00F478EE" w:rsidP="00ED1C55">
            <w:pPr>
              <w:jc w:val="center"/>
            </w:pPr>
            <w:r>
              <w:t xml:space="preserve">Individuals who observe this holiday </w:t>
            </w:r>
            <w:r w:rsidR="00ED1C55">
              <w:t>may</w:t>
            </w:r>
            <w:r>
              <w:t xml:space="preserve"> begin with prayers in the morning and have </w:t>
            </w:r>
            <w:r w:rsidRPr="00F478EE">
              <w:t>celebratory meals throughout the day.</w:t>
            </w:r>
          </w:p>
        </w:tc>
        <w:tc>
          <w:tcPr>
            <w:tcW w:w="2426" w:type="dxa"/>
          </w:tcPr>
          <w:p w:rsidR="00F478EE" w:rsidRPr="006408B9" w:rsidRDefault="0056641A" w:rsidP="00F478EE">
            <w:pPr>
              <w:jc w:val="center"/>
            </w:pPr>
            <w:r w:rsidRPr="009B4BA1">
              <w:t xml:space="preserve">Try not to schedule </w:t>
            </w:r>
            <w:r>
              <w:t xml:space="preserve">a </w:t>
            </w:r>
            <w:r w:rsidRPr="009B4BA1">
              <w:t>formal depa</w:t>
            </w:r>
            <w:r>
              <w:t>rtmental/divisional lunch event</w:t>
            </w:r>
            <w:r w:rsidRPr="009B4BA1">
              <w:t xml:space="preserve"> and </w:t>
            </w:r>
            <w:r>
              <w:t>if you have a dinner event try to schedule</w:t>
            </w:r>
            <w:r w:rsidRPr="009B4BA1">
              <w:t xml:space="preserve"> </w:t>
            </w:r>
            <w:r>
              <w:t>it</w:t>
            </w:r>
            <w:r w:rsidRPr="009B4BA1">
              <w:t xml:space="preserve"> to start after sundown.</w:t>
            </w: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DC5286" w:rsidP="007836A9">
            <w:pPr>
              <w:jc w:val="center"/>
            </w:pPr>
            <w:r>
              <w:t>Monday, May 31</w:t>
            </w:r>
          </w:p>
        </w:tc>
        <w:tc>
          <w:tcPr>
            <w:tcW w:w="3138" w:type="dxa"/>
          </w:tcPr>
          <w:p w:rsidR="006408B9" w:rsidRDefault="009E1F22" w:rsidP="007836A9">
            <w:pPr>
              <w:jc w:val="center"/>
            </w:pPr>
            <w:r w:rsidRPr="006408B9">
              <w:t>Holiday – Memorial Day</w:t>
            </w:r>
          </w:p>
          <w:p w:rsidR="009E1F22" w:rsidRPr="006408B9" w:rsidRDefault="009E1F22" w:rsidP="006408B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9E1F22" w:rsidRPr="006408B9" w:rsidTr="009E1F22">
        <w:tc>
          <w:tcPr>
            <w:tcW w:w="2800" w:type="dxa"/>
          </w:tcPr>
          <w:p w:rsidR="009E1F22" w:rsidRPr="006408B9" w:rsidRDefault="00DC5286" w:rsidP="007836A9">
            <w:pPr>
              <w:jc w:val="center"/>
            </w:pPr>
            <w:r>
              <w:t>Friday, May 28</w:t>
            </w:r>
          </w:p>
        </w:tc>
        <w:tc>
          <w:tcPr>
            <w:tcW w:w="3138" w:type="dxa"/>
          </w:tcPr>
          <w:p w:rsidR="009E1F22" w:rsidRPr="006408B9" w:rsidRDefault="009E1F22" w:rsidP="007836A9">
            <w:pPr>
              <w:jc w:val="center"/>
            </w:pPr>
            <w:r w:rsidRPr="006408B9">
              <w:t>Last Day for Alachua County Students</w:t>
            </w: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  <w:tc>
          <w:tcPr>
            <w:tcW w:w="2426" w:type="dxa"/>
          </w:tcPr>
          <w:p w:rsidR="009E1F22" w:rsidRPr="006408B9" w:rsidRDefault="009E1F22" w:rsidP="007836A9">
            <w:pPr>
              <w:jc w:val="center"/>
            </w:pPr>
          </w:p>
        </w:tc>
      </w:tr>
      <w:tr w:rsidR="00BF63A1" w:rsidRPr="006408B9" w:rsidTr="009E1F22">
        <w:tc>
          <w:tcPr>
            <w:tcW w:w="2800" w:type="dxa"/>
          </w:tcPr>
          <w:p w:rsidR="00BF63A1" w:rsidRDefault="00BF63A1" w:rsidP="007836A9">
            <w:pPr>
              <w:jc w:val="center"/>
            </w:pPr>
            <w:r>
              <w:t>Saturday, June 19th</w:t>
            </w:r>
          </w:p>
        </w:tc>
        <w:tc>
          <w:tcPr>
            <w:tcW w:w="3138" w:type="dxa"/>
          </w:tcPr>
          <w:p w:rsidR="00BF63A1" w:rsidRPr="006408B9" w:rsidRDefault="00BF63A1" w:rsidP="007836A9">
            <w:pPr>
              <w:jc w:val="center"/>
            </w:pPr>
            <w:r>
              <w:t>Juneteenth</w:t>
            </w:r>
          </w:p>
        </w:tc>
        <w:tc>
          <w:tcPr>
            <w:tcW w:w="2426" w:type="dxa"/>
          </w:tcPr>
          <w:p w:rsidR="00BF63A1" w:rsidRDefault="00BF63A1" w:rsidP="00BF63A1">
            <w:pPr>
              <w:jc w:val="center"/>
            </w:pPr>
            <w:r>
              <w:t xml:space="preserve">Marks the day when Union soldiers arrived in Galveston, Texas to announce the end of the Civil War and slavery more than two years after the </w:t>
            </w:r>
          </w:p>
          <w:p w:rsidR="00BF63A1" w:rsidRPr="006408B9" w:rsidRDefault="00BF63A1" w:rsidP="00BF63A1">
            <w:pPr>
              <w:jc w:val="center"/>
            </w:pPr>
            <w:r>
              <w:t>Emancipation Proclamation.             Many mark the day with outdoor cookouts or sharing traditional foods.</w:t>
            </w:r>
          </w:p>
        </w:tc>
        <w:tc>
          <w:tcPr>
            <w:tcW w:w="2426" w:type="dxa"/>
          </w:tcPr>
          <w:p w:rsidR="00BF63A1" w:rsidRPr="006408B9" w:rsidRDefault="00BF63A1" w:rsidP="00BF63A1">
            <w:pPr>
              <w:jc w:val="center"/>
            </w:pPr>
            <w:r>
              <w:t xml:space="preserve">Use this day to reflect on the wound of racism on every Black American and </w:t>
            </w:r>
            <w:r w:rsidR="00E845A7">
              <w:t xml:space="preserve">on </w:t>
            </w:r>
            <w:r>
              <w:t>actions we can take to address the cause of racial inequality.</w:t>
            </w:r>
          </w:p>
        </w:tc>
      </w:tr>
    </w:tbl>
    <w:p w:rsidR="001F53FE" w:rsidRDefault="007836A9" w:rsidP="00DE35B9">
      <w:r>
        <w:rPr>
          <w:b/>
        </w:rPr>
        <w:br w:type="textWrapping" w:clear="all"/>
      </w:r>
      <w:r w:rsidR="001F53FE">
        <w:t xml:space="preserve">*Islamic holidays may </w:t>
      </w:r>
      <w:r w:rsidR="001F53FE" w:rsidRPr="001F53FE">
        <w:t>change by a day or so based on lunar cycle and moon sighting</w:t>
      </w:r>
    </w:p>
    <w:p w:rsidR="00AD631A" w:rsidRPr="00DE35B9" w:rsidRDefault="00DE35B9" w:rsidP="00DE35B9">
      <w:r w:rsidRPr="00DE35B9">
        <w:t xml:space="preserve">Mormon Religion- The first Sunday of each month </w:t>
      </w:r>
      <w:r w:rsidR="00ED1C55">
        <w:t>may be</w:t>
      </w:r>
      <w:r w:rsidRPr="00DE35B9">
        <w:t xml:space="preserve"> a fast day.</w:t>
      </w:r>
    </w:p>
    <w:p w:rsidR="00405201" w:rsidRDefault="00DE35B9" w:rsidP="00DE35B9">
      <w:r w:rsidRPr="00DE35B9">
        <w:t xml:space="preserve">Hindu Religion- Fasting is commonly practiced on New Moon days and during festivals such as Shivaratri, </w:t>
      </w:r>
      <w:proofErr w:type="spellStart"/>
      <w:r w:rsidRPr="00DE35B9">
        <w:t>Saraswati</w:t>
      </w:r>
      <w:proofErr w:type="spellEnd"/>
      <w:r w:rsidRPr="00DE35B9">
        <w:t xml:space="preserve"> Puja, and </w:t>
      </w:r>
      <w:proofErr w:type="spellStart"/>
      <w:r w:rsidRPr="00DE35B9">
        <w:t>Durga</w:t>
      </w:r>
      <w:proofErr w:type="spellEnd"/>
      <w:r w:rsidRPr="00DE35B9">
        <w:t xml:space="preserve"> Puja (also known as Navaratri).</w:t>
      </w:r>
    </w:p>
    <w:p w:rsidR="00DE35B9" w:rsidRDefault="00DE35B9" w:rsidP="00DE35B9">
      <w:r w:rsidRPr="00DE35B9">
        <w:t>Eastern Orthodox</w:t>
      </w:r>
      <w:r>
        <w:t xml:space="preserve"> Religion-</w:t>
      </w:r>
      <w:r w:rsidRPr="00DE35B9">
        <w:t xml:space="preserve"> There are several fast periods, including Lent, Apostles' Fast, </w:t>
      </w:r>
      <w:proofErr w:type="spellStart"/>
      <w:r w:rsidRPr="00DE35B9">
        <w:t>Dormition</w:t>
      </w:r>
      <w:proofErr w:type="spellEnd"/>
      <w:r w:rsidRPr="00DE35B9">
        <w:t xml:space="preserve"> Fast, and the Nativity Fast, and several one-day fasts. Every Wednesday and Friday is considered a fast day, except those that fall during designated "fast-free weeks."</w:t>
      </w:r>
    </w:p>
    <w:p w:rsidR="00DE35B9" w:rsidRDefault="00DE35B9" w:rsidP="00DE35B9">
      <w:r w:rsidRPr="00DE35B9">
        <w:t>Buddhist</w:t>
      </w:r>
      <w:r>
        <w:t xml:space="preserve"> Religion-</w:t>
      </w:r>
      <w:r w:rsidRPr="00DE35B9">
        <w:t xml:space="preserve"> All the main branches of Buddhism practice some periods of fasting, usually on full-moon days and other holiday</w:t>
      </w:r>
      <w:r>
        <w:t>.</w:t>
      </w:r>
    </w:p>
    <w:p w:rsidR="00DE35B9" w:rsidRDefault="00DE35B9" w:rsidP="00DE35B9">
      <w:proofErr w:type="spellStart"/>
      <w:r w:rsidRPr="00DE35B9">
        <w:t>Baha'</w:t>
      </w:r>
      <w:r>
        <w:t>I</w:t>
      </w:r>
      <w:proofErr w:type="spellEnd"/>
      <w:r>
        <w:t xml:space="preserve"> Religion-</w:t>
      </w:r>
      <w:r w:rsidRPr="00DE35B9">
        <w:t xml:space="preserve"> </w:t>
      </w:r>
      <w:proofErr w:type="gramStart"/>
      <w:r w:rsidRPr="00DE35B9">
        <w:t>The</w:t>
      </w:r>
      <w:proofErr w:type="gramEnd"/>
      <w:r w:rsidRPr="00DE35B9">
        <w:t xml:space="preserve"> Baha'i fast takes place during Ala, the 19th month of the </w:t>
      </w:r>
      <w:proofErr w:type="spellStart"/>
      <w:r w:rsidRPr="00DE35B9">
        <w:t>Baha'í</w:t>
      </w:r>
      <w:proofErr w:type="spellEnd"/>
      <w:r w:rsidRPr="00DE35B9">
        <w:t xml:space="preserve"> year, from March 2-20</w:t>
      </w:r>
      <w:r>
        <w:t xml:space="preserve">. </w:t>
      </w:r>
      <w:r w:rsidRPr="00DE35B9">
        <w:t>Abstain from food and drink from sunrise to sunset.</w:t>
      </w:r>
    </w:p>
    <w:p w:rsidR="00DE35B9" w:rsidRPr="00DE35B9" w:rsidRDefault="00DE35B9" w:rsidP="00DE35B9"/>
    <w:p w:rsidR="00405201" w:rsidRPr="00AD631A" w:rsidRDefault="00405201" w:rsidP="00AD631A">
      <w:pPr>
        <w:jc w:val="center"/>
        <w:rPr>
          <w:b/>
        </w:rPr>
      </w:pPr>
    </w:p>
    <w:sectPr w:rsidR="00405201" w:rsidRPr="00AD631A" w:rsidSect="00E43DB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64" w:rsidRDefault="00CC1164" w:rsidP="00654C96">
      <w:pPr>
        <w:spacing w:after="0" w:line="240" w:lineRule="auto"/>
      </w:pPr>
      <w:r>
        <w:separator/>
      </w:r>
    </w:p>
  </w:endnote>
  <w:endnote w:type="continuationSeparator" w:id="0">
    <w:p w:rsidR="00CC1164" w:rsidRDefault="00CC1164" w:rsidP="0065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96" w:rsidRDefault="00654C96">
    <w:pPr>
      <w:pStyle w:val="Footer"/>
    </w:pPr>
  </w:p>
  <w:p w:rsidR="00654C96" w:rsidRDefault="00654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64" w:rsidRDefault="00CC1164" w:rsidP="00654C96">
      <w:pPr>
        <w:spacing w:after="0" w:line="240" w:lineRule="auto"/>
      </w:pPr>
      <w:r>
        <w:separator/>
      </w:r>
    </w:p>
  </w:footnote>
  <w:footnote w:type="continuationSeparator" w:id="0">
    <w:p w:rsidR="00CC1164" w:rsidRDefault="00CC1164" w:rsidP="00654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A"/>
    <w:rsid w:val="00016125"/>
    <w:rsid w:val="000179B4"/>
    <w:rsid w:val="0002301F"/>
    <w:rsid w:val="00035ECC"/>
    <w:rsid w:val="00054917"/>
    <w:rsid w:val="00057AC6"/>
    <w:rsid w:val="00060D59"/>
    <w:rsid w:val="00072FB6"/>
    <w:rsid w:val="000D77CC"/>
    <w:rsid w:val="000F49E5"/>
    <w:rsid w:val="001332AB"/>
    <w:rsid w:val="001746CE"/>
    <w:rsid w:val="001A5C51"/>
    <w:rsid w:val="001B5888"/>
    <w:rsid w:val="001C4DC3"/>
    <w:rsid w:val="001F53FE"/>
    <w:rsid w:val="00280ABE"/>
    <w:rsid w:val="00282B04"/>
    <w:rsid w:val="0030061F"/>
    <w:rsid w:val="003266DA"/>
    <w:rsid w:val="00333CFF"/>
    <w:rsid w:val="00342B63"/>
    <w:rsid w:val="003723FB"/>
    <w:rsid w:val="00405201"/>
    <w:rsid w:val="004265E2"/>
    <w:rsid w:val="004A1CDB"/>
    <w:rsid w:val="004A69D2"/>
    <w:rsid w:val="004E6D56"/>
    <w:rsid w:val="004F0A57"/>
    <w:rsid w:val="004F5FF3"/>
    <w:rsid w:val="00532A43"/>
    <w:rsid w:val="005461B0"/>
    <w:rsid w:val="0056641A"/>
    <w:rsid w:val="005E24B3"/>
    <w:rsid w:val="00620A75"/>
    <w:rsid w:val="006408B9"/>
    <w:rsid w:val="00654C96"/>
    <w:rsid w:val="006652DC"/>
    <w:rsid w:val="006A16C4"/>
    <w:rsid w:val="00727881"/>
    <w:rsid w:val="00741313"/>
    <w:rsid w:val="007743BB"/>
    <w:rsid w:val="007836A9"/>
    <w:rsid w:val="007A5F9C"/>
    <w:rsid w:val="007B2923"/>
    <w:rsid w:val="007D19C1"/>
    <w:rsid w:val="00810B76"/>
    <w:rsid w:val="00896079"/>
    <w:rsid w:val="008A0B3B"/>
    <w:rsid w:val="008A2EF4"/>
    <w:rsid w:val="008F7E82"/>
    <w:rsid w:val="009B0414"/>
    <w:rsid w:val="009B4BA1"/>
    <w:rsid w:val="009E1F22"/>
    <w:rsid w:val="009F7EBC"/>
    <w:rsid w:val="00A60CDF"/>
    <w:rsid w:val="00AB087D"/>
    <w:rsid w:val="00AD631A"/>
    <w:rsid w:val="00AD7F8B"/>
    <w:rsid w:val="00B149BD"/>
    <w:rsid w:val="00B9211F"/>
    <w:rsid w:val="00BA11C6"/>
    <w:rsid w:val="00BA6AC2"/>
    <w:rsid w:val="00BC4E7E"/>
    <w:rsid w:val="00BC5A9E"/>
    <w:rsid w:val="00BE2CCC"/>
    <w:rsid w:val="00BF63A1"/>
    <w:rsid w:val="00C006E8"/>
    <w:rsid w:val="00C06C0A"/>
    <w:rsid w:val="00C62808"/>
    <w:rsid w:val="00C8092A"/>
    <w:rsid w:val="00CC1164"/>
    <w:rsid w:val="00CC699D"/>
    <w:rsid w:val="00CD5989"/>
    <w:rsid w:val="00CE1025"/>
    <w:rsid w:val="00CF7C1B"/>
    <w:rsid w:val="00D3037C"/>
    <w:rsid w:val="00D34FE5"/>
    <w:rsid w:val="00D357C9"/>
    <w:rsid w:val="00D57E2F"/>
    <w:rsid w:val="00D87CD7"/>
    <w:rsid w:val="00D95541"/>
    <w:rsid w:val="00DB7C5F"/>
    <w:rsid w:val="00DC5286"/>
    <w:rsid w:val="00DE35B9"/>
    <w:rsid w:val="00E052EF"/>
    <w:rsid w:val="00E43DB4"/>
    <w:rsid w:val="00E84270"/>
    <w:rsid w:val="00E845A7"/>
    <w:rsid w:val="00E957CA"/>
    <w:rsid w:val="00EB207E"/>
    <w:rsid w:val="00ED1C55"/>
    <w:rsid w:val="00F300D6"/>
    <w:rsid w:val="00F41A9C"/>
    <w:rsid w:val="00F43019"/>
    <w:rsid w:val="00F478EE"/>
    <w:rsid w:val="00F51C2F"/>
    <w:rsid w:val="00F90F93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D2E7-4FC1-4F50-BDB3-8CD17EC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5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5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96"/>
  </w:style>
  <w:style w:type="paragraph" w:styleId="Footer">
    <w:name w:val="footer"/>
    <w:basedOn w:val="Normal"/>
    <w:link w:val="FooterChar"/>
    <w:uiPriority w:val="99"/>
    <w:unhideWhenUsed/>
    <w:rsid w:val="0065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96"/>
  </w:style>
  <w:style w:type="paragraph" w:styleId="BalloonText">
    <w:name w:val="Balloon Text"/>
    <w:basedOn w:val="Normal"/>
    <w:link w:val="BalloonTextChar"/>
    <w:uiPriority w:val="99"/>
    <w:semiHidden/>
    <w:unhideWhenUsed/>
    <w:rsid w:val="00E0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Gregoire,Hamleen</dc:creator>
  <cp:keywords/>
  <dc:description/>
  <cp:lastModifiedBy>Spence,Priscilla A</cp:lastModifiedBy>
  <cp:revision>2</cp:revision>
  <cp:lastPrinted>2020-07-02T12:41:00Z</cp:lastPrinted>
  <dcterms:created xsi:type="dcterms:W3CDTF">2020-07-02T12:41:00Z</dcterms:created>
  <dcterms:modified xsi:type="dcterms:W3CDTF">2020-07-02T12:41:00Z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-1642835090</vt:i4>
  </property>
</Properties>
</file>